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3C" w:rsidRDefault="0073573D">
      <w:pPr>
        <w:spacing w:after="0"/>
        <w:ind w:left="194" w:right="6" w:hanging="10"/>
        <w:jc w:val="center"/>
      </w:pPr>
      <w:r>
        <w:rPr>
          <w:rFonts w:ascii="Arial" w:eastAsia="Arial" w:hAnsi="Arial" w:cs="Arial"/>
          <w:b/>
          <w:sz w:val="28"/>
        </w:rPr>
        <w:t xml:space="preserve">2017 Orders Department Encampment </w:t>
      </w:r>
    </w:p>
    <w:p w:rsidR="0043133C" w:rsidRDefault="0073573D">
      <w:pPr>
        <w:spacing w:after="0"/>
        <w:ind w:left="194" w:hanging="10"/>
        <w:jc w:val="center"/>
      </w:pPr>
      <w:bookmarkStart w:id="0" w:name="_GoBack"/>
      <w:bookmarkEnd w:id="0"/>
      <w:r>
        <w:rPr>
          <w:rFonts w:ascii="Arial" w:eastAsia="Arial" w:hAnsi="Arial" w:cs="Arial"/>
          <w:b/>
          <w:sz w:val="28"/>
        </w:rPr>
        <w:t xml:space="preserve">Program Book Advertisement </w:t>
      </w:r>
    </w:p>
    <w:p w:rsidR="0043133C" w:rsidRDefault="0073573D">
      <w:pPr>
        <w:spacing w:after="0"/>
        <w:ind w:left="194" w:right="7" w:hanging="10"/>
        <w:jc w:val="center"/>
      </w:pPr>
      <w:r>
        <w:rPr>
          <w:rFonts w:ascii="Arial" w:eastAsia="Arial" w:hAnsi="Arial" w:cs="Arial"/>
          <w:b/>
          <w:sz w:val="28"/>
        </w:rPr>
        <w:t xml:space="preserve">Order Form </w:t>
      </w:r>
    </w:p>
    <w:p w:rsidR="0043133C" w:rsidRDefault="0073573D">
      <w:pPr>
        <w:spacing w:after="10" w:line="253" w:lineRule="auto"/>
        <w:ind w:left="96" w:right="648" w:hanging="10"/>
        <w:jc w:val="both"/>
      </w:pPr>
      <w:r>
        <w:rPr>
          <w:rFonts w:ascii="Arial" w:eastAsia="Arial" w:hAnsi="Arial" w:cs="Arial"/>
          <w:sz w:val="19"/>
        </w:rPr>
        <w:t xml:space="preserve">Please help us defray the cost of hosting the 2017 Department Encampment by placing an advertisement, memorial or booster ad in the Official Program Book of the 2017 Department Encampment to be held in Front Royal, Virginia. </w:t>
      </w:r>
    </w:p>
    <w:p w:rsidR="0043133C" w:rsidRDefault="0073573D" w:rsidP="0073573D">
      <w:pPr>
        <w:spacing w:after="0"/>
      </w:pPr>
      <w:r>
        <w:rPr>
          <w:rFonts w:ascii="Arial" w:eastAsia="Arial" w:hAnsi="Arial" w:cs="Arial"/>
          <w:sz w:val="19"/>
        </w:rPr>
        <w:t xml:space="preserve"> Express your pride and honor your Civil War ancestors and their units. Send greetings on behalf of your Auxiliary, Camp, Tent, Circle or Department.  </w:t>
      </w:r>
    </w:p>
    <w:p w:rsidR="00311432" w:rsidRDefault="0073573D" w:rsidP="00311432">
      <w:pPr>
        <w:spacing w:after="0"/>
      </w:pPr>
      <w:r>
        <w:rPr>
          <w:rFonts w:ascii="Arial" w:eastAsia="Arial" w:hAnsi="Arial" w:cs="Arial"/>
          <w:sz w:val="23"/>
        </w:rPr>
        <w:t xml:space="preserve"> </w:t>
      </w:r>
      <w:r>
        <w:t>Name</w:t>
      </w:r>
      <w:r w:rsidR="00311432">
        <w:t xml:space="preserve">:  </w:t>
      </w:r>
      <w:r>
        <w:rPr>
          <w:u w:val="single" w:color="000000"/>
        </w:rPr>
        <w:t xml:space="preserve">  </w:t>
      </w:r>
      <w:r>
        <w:rPr>
          <w:u w:val="single" w:color="000000"/>
        </w:rPr>
        <w:tab/>
      </w:r>
      <w:r>
        <w:t xml:space="preserve"> Mailing Address</w:t>
      </w:r>
      <w:r w:rsidR="00311432">
        <w:t xml:space="preserve">: </w:t>
      </w:r>
      <w:r>
        <w:t xml:space="preserve">             </w:t>
      </w:r>
      <w:r>
        <w:tab/>
        <w:t xml:space="preserve">                            City</w:t>
      </w:r>
      <w:r w:rsidR="00311432">
        <w:t xml:space="preserve">:  </w:t>
      </w:r>
    </w:p>
    <w:p w:rsidR="0073573D" w:rsidRDefault="00311432" w:rsidP="00311432">
      <w:pPr>
        <w:spacing w:after="0"/>
      </w:pPr>
      <w:r>
        <w:t xml:space="preserve"> </w:t>
      </w:r>
      <w:r w:rsidR="0073573D">
        <w:t>State</w:t>
      </w:r>
      <w:r>
        <w:t xml:space="preserve">: </w:t>
      </w:r>
      <w:r w:rsidR="0073573D">
        <w:t>___</w:t>
      </w:r>
      <w:r>
        <w:rPr>
          <w:u w:val="single" w:color="000000"/>
        </w:rPr>
        <w:t xml:space="preserve"> </w:t>
      </w:r>
      <w:r>
        <w:t xml:space="preserve"> ZIP</w:t>
      </w:r>
      <w:r w:rsidR="0073573D">
        <w:t xml:space="preserve"> Code</w:t>
      </w:r>
      <w:r>
        <w:t>:</w:t>
      </w:r>
      <w:r w:rsidR="0073573D">
        <w:rPr>
          <w:u w:val="single" w:color="000000"/>
        </w:rPr>
        <w:t xml:space="preserve">          </w:t>
      </w:r>
      <w:r>
        <w:rPr>
          <w:u w:val="single" w:color="000000"/>
        </w:rPr>
        <w:t xml:space="preserve">  </w:t>
      </w:r>
      <w:r w:rsidR="0073573D">
        <w:rPr>
          <w:u w:val="single" w:color="000000"/>
        </w:rPr>
        <w:t xml:space="preserve">           </w:t>
      </w:r>
      <w:r w:rsidR="0073573D">
        <w:t>Phone Number</w:t>
      </w:r>
      <w:r>
        <w:t>:</w:t>
      </w:r>
      <w:r w:rsidR="0073573D">
        <w:rPr>
          <w:u w:val="single" w:color="000000"/>
        </w:rPr>
        <w:t xml:space="preserve">                   </w:t>
      </w:r>
      <w:r w:rsidR="0073573D">
        <w:t xml:space="preserve"> Email</w:t>
      </w:r>
      <w:r>
        <w:t xml:space="preserve">: </w:t>
      </w:r>
      <w:r w:rsidR="0073573D">
        <w:t xml:space="preserve">   _________</w:t>
      </w:r>
      <w:r w:rsidR="0073573D">
        <w:rPr>
          <w:u w:val="single" w:color="000000"/>
        </w:rPr>
        <w:t xml:space="preserve"> </w:t>
      </w:r>
      <w:r w:rsidR="0073573D">
        <w:rPr>
          <w:u w:val="single" w:color="000000"/>
        </w:rPr>
        <w:tab/>
      </w:r>
      <w:r w:rsidR="0073573D">
        <w:t xml:space="preserve"> </w:t>
      </w:r>
    </w:p>
    <w:p w:rsidR="0043133C" w:rsidRDefault="0073573D" w:rsidP="00311432">
      <w:pPr>
        <w:spacing w:after="0"/>
      </w:pPr>
      <w:r>
        <w:t>Organization</w:t>
      </w:r>
      <w:r w:rsidR="00311432">
        <w:t xml:space="preserve">: </w:t>
      </w:r>
      <w:r>
        <w:rPr>
          <w:u w:val="single" w:color="000000"/>
        </w:rPr>
        <w:t xml:space="preserve"> __________________________________ </w:t>
      </w:r>
      <w:r>
        <w:rPr>
          <w:u w:val="single" w:color="000000"/>
        </w:rPr>
        <w:tab/>
      </w:r>
      <w:r>
        <w:t xml:space="preserve"> </w:t>
      </w:r>
    </w:p>
    <w:p w:rsidR="0043133C" w:rsidRDefault="0073573D" w:rsidP="00311432">
      <w:pPr>
        <w:spacing w:after="163"/>
      </w:pPr>
      <w:r>
        <w:rPr>
          <w:rFonts w:ascii="Arial" w:eastAsia="Arial" w:hAnsi="Arial" w:cs="Arial"/>
          <w:sz w:val="15"/>
        </w:rPr>
        <w:t xml:space="preserve"> </w:t>
      </w:r>
      <w:r>
        <w:rPr>
          <w:rFonts w:ascii="Arial" w:eastAsia="Arial" w:hAnsi="Arial" w:cs="Arial"/>
          <w:b/>
          <w:sz w:val="24"/>
        </w:rPr>
        <w:t xml:space="preserve">Ad Specifications and Requirements: </w:t>
      </w:r>
    </w:p>
    <w:p w:rsidR="0043133C" w:rsidRDefault="0073573D">
      <w:pPr>
        <w:numPr>
          <w:ilvl w:val="0"/>
          <w:numId w:val="1"/>
        </w:numPr>
        <w:spacing w:after="0" w:line="249" w:lineRule="auto"/>
        <w:ind w:hanging="122"/>
        <w:jc w:val="both"/>
      </w:pPr>
      <w:r>
        <w:rPr>
          <w:rFonts w:ascii="Arial" w:eastAsia="Arial" w:hAnsi="Arial" w:cs="Arial"/>
          <w:sz w:val="24"/>
        </w:rPr>
        <w:t xml:space="preserve">Size of the Program Booklet is 8 ½” wide by 11” high (vertical) </w:t>
      </w:r>
    </w:p>
    <w:p w:rsidR="0043133C" w:rsidRDefault="0073573D">
      <w:pPr>
        <w:numPr>
          <w:ilvl w:val="0"/>
          <w:numId w:val="1"/>
        </w:numPr>
        <w:spacing w:after="4" w:line="250" w:lineRule="auto"/>
        <w:ind w:hanging="122"/>
        <w:jc w:val="both"/>
      </w:pPr>
      <w:r>
        <w:rPr>
          <w:rFonts w:ascii="Arial" w:eastAsia="Arial" w:hAnsi="Arial" w:cs="Arial"/>
          <w:sz w:val="24"/>
        </w:rPr>
        <w:t xml:space="preserve">All ads are </w:t>
      </w:r>
      <w:r>
        <w:rPr>
          <w:rFonts w:ascii="Arial" w:eastAsia="Arial" w:hAnsi="Arial" w:cs="Arial"/>
          <w:b/>
          <w:sz w:val="24"/>
        </w:rPr>
        <w:t xml:space="preserve">black and white </w:t>
      </w:r>
    </w:p>
    <w:p w:rsidR="0043133C" w:rsidRDefault="0073573D">
      <w:pPr>
        <w:numPr>
          <w:ilvl w:val="0"/>
          <w:numId w:val="1"/>
        </w:numPr>
        <w:spacing w:after="0" w:line="249" w:lineRule="auto"/>
        <w:ind w:hanging="122"/>
        <w:jc w:val="both"/>
      </w:pPr>
      <w:r>
        <w:rPr>
          <w:rFonts w:ascii="Arial" w:eastAsia="Arial" w:hAnsi="Arial" w:cs="Arial"/>
          <w:sz w:val="24"/>
        </w:rPr>
        <w:t xml:space="preserve">No bleed ads will be accepted. Ad must fit within the 8 ½” by 11” page size. </w:t>
      </w:r>
    </w:p>
    <w:p w:rsidR="0043133C" w:rsidRDefault="0073573D">
      <w:pPr>
        <w:numPr>
          <w:ilvl w:val="0"/>
          <w:numId w:val="1"/>
        </w:numPr>
        <w:spacing w:after="4" w:line="250" w:lineRule="auto"/>
        <w:ind w:hanging="122"/>
        <w:jc w:val="both"/>
      </w:pPr>
      <w:r>
        <w:rPr>
          <w:rFonts w:ascii="Arial" w:eastAsia="Arial" w:hAnsi="Arial" w:cs="Arial"/>
          <w:sz w:val="24"/>
        </w:rPr>
        <w:t xml:space="preserve">All ads must be complete and supplied in an electronic format. </w:t>
      </w:r>
      <w:r>
        <w:rPr>
          <w:rFonts w:ascii="Arial" w:eastAsia="Arial" w:hAnsi="Arial" w:cs="Arial"/>
          <w:b/>
          <w:sz w:val="24"/>
        </w:rPr>
        <w:t xml:space="preserve">A digital copy, 300 dpi or more in a jpg or pdf file format, and at the final size the ad is to be reproduced. </w:t>
      </w:r>
    </w:p>
    <w:p w:rsidR="0043133C" w:rsidRDefault="0073573D">
      <w:pPr>
        <w:numPr>
          <w:ilvl w:val="0"/>
          <w:numId w:val="1"/>
        </w:numPr>
        <w:spacing w:after="0" w:line="249" w:lineRule="auto"/>
        <w:ind w:hanging="122"/>
        <w:jc w:val="both"/>
      </w:pPr>
      <w:r>
        <w:rPr>
          <w:rFonts w:ascii="Arial" w:eastAsia="Arial" w:hAnsi="Arial" w:cs="Arial"/>
          <w:sz w:val="24"/>
        </w:rPr>
        <w:t xml:space="preserve">All ads must include all graphics, photos and any design elements in place as well as all type fonts must be imbedded. </w:t>
      </w:r>
    </w:p>
    <w:p w:rsidR="0043133C" w:rsidRDefault="0073573D">
      <w:pPr>
        <w:numPr>
          <w:ilvl w:val="0"/>
          <w:numId w:val="1"/>
        </w:numPr>
        <w:spacing w:after="0" w:line="249" w:lineRule="auto"/>
        <w:ind w:hanging="122"/>
        <w:jc w:val="both"/>
      </w:pPr>
      <w:r>
        <w:rPr>
          <w:rFonts w:ascii="Arial" w:eastAsia="Arial" w:hAnsi="Arial" w:cs="Arial"/>
          <w:sz w:val="24"/>
        </w:rPr>
        <w:t>You may request a type only add and ads of this type will require that you send all text in either a Microsoft .doc or .</w:t>
      </w:r>
      <w:proofErr w:type="spellStart"/>
      <w:r>
        <w:rPr>
          <w:rFonts w:ascii="Arial" w:eastAsia="Arial" w:hAnsi="Arial" w:cs="Arial"/>
          <w:sz w:val="24"/>
        </w:rPr>
        <w:t>docx</w:t>
      </w:r>
      <w:proofErr w:type="spellEnd"/>
      <w:r>
        <w:rPr>
          <w:rFonts w:ascii="Arial" w:eastAsia="Arial" w:hAnsi="Arial" w:cs="Arial"/>
          <w:sz w:val="24"/>
        </w:rPr>
        <w:t xml:space="preserve"> file. </w:t>
      </w:r>
    </w:p>
    <w:p w:rsidR="0043133C" w:rsidRDefault="0073573D">
      <w:pPr>
        <w:numPr>
          <w:ilvl w:val="0"/>
          <w:numId w:val="1"/>
        </w:numPr>
        <w:spacing w:after="0" w:line="249" w:lineRule="auto"/>
        <w:ind w:hanging="122"/>
        <w:jc w:val="both"/>
      </w:pPr>
      <w:r>
        <w:rPr>
          <w:rFonts w:ascii="Arial" w:eastAsia="Arial" w:hAnsi="Arial" w:cs="Arial"/>
          <w:sz w:val="24"/>
        </w:rPr>
        <w:t xml:space="preserve">Photo copies of ads or formerly printed ads, especially if they are already half-tone screened are not recommended and if submitted as such, the quality will not be guaranteed. </w:t>
      </w:r>
    </w:p>
    <w:p w:rsidR="0043133C" w:rsidRDefault="0073573D">
      <w:pPr>
        <w:spacing w:after="0"/>
      </w:pPr>
      <w:r>
        <w:rPr>
          <w:rFonts w:ascii="Arial" w:eastAsia="Arial" w:hAnsi="Arial" w:cs="Arial"/>
          <w:sz w:val="23"/>
        </w:rPr>
        <w:t xml:space="preserve"> </w:t>
      </w:r>
    </w:p>
    <w:p w:rsidR="0043133C" w:rsidRDefault="0073573D">
      <w:pPr>
        <w:spacing w:after="4" w:line="250" w:lineRule="auto"/>
        <w:ind w:left="96" w:hanging="10"/>
      </w:pPr>
      <w:r>
        <w:rPr>
          <w:rFonts w:ascii="Arial" w:eastAsia="Arial" w:hAnsi="Arial" w:cs="Arial"/>
          <w:b/>
          <w:sz w:val="24"/>
        </w:rPr>
        <w:t xml:space="preserve">Ad sizes are: </w:t>
      </w:r>
    </w:p>
    <w:tbl>
      <w:tblPr>
        <w:tblStyle w:val="TableGrid"/>
        <w:tblW w:w="7999" w:type="dxa"/>
        <w:tblInd w:w="0" w:type="dxa"/>
        <w:tblLook w:val="04A0" w:firstRow="1" w:lastRow="0" w:firstColumn="1" w:lastColumn="0" w:noHBand="0" w:noVBand="1"/>
      </w:tblPr>
      <w:tblGrid>
        <w:gridCol w:w="6531"/>
        <w:gridCol w:w="1468"/>
      </w:tblGrid>
      <w:tr w:rsidR="0043133C">
        <w:trPr>
          <w:trHeight w:val="307"/>
        </w:trPr>
        <w:tc>
          <w:tcPr>
            <w:tcW w:w="6530" w:type="dxa"/>
            <w:tcBorders>
              <w:top w:val="nil"/>
              <w:left w:val="nil"/>
              <w:bottom w:val="nil"/>
              <w:right w:val="nil"/>
            </w:tcBorders>
          </w:tcPr>
          <w:p w:rsidR="0043133C" w:rsidRDefault="0073573D">
            <w:pPr>
              <w:ind w:left="101"/>
            </w:pPr>
            <w:r>
              <w:rPr>
                <w:rFonts w:ascii="MS UI Gothic" w:eastAsia="MS UI Gothic" w:hAnsi="MS UI Gothic" w:cs="MS UI Gothic"/>
                <w:sz w:val="24"/>
              </w:rPr>
              <w:t>❑</w:t>
            </w:r>
            <w:r>
              <w:rPr>
                <w:rFonts w:ascii="Arial" w:eastAsia="Arial" w:hAnsi="Arial" w:cs="Arial"/>
                <w:sz w:val="24"/>
              </w:rPr>
              <w:t xml:space="preserve"> Full Page (ad area not to exceed 7” wide by 9-3/4” high) </w:t>
            </w:r>
          </w:p>
        </w:tc>
        <w:tc>
          <w:tcPr>
            <w:tcW w:w="1468" w:type="dxa"/>
            <w:tcBorders>
              <w:top w:val="nil"/>
              <w:left w:val="nil"/>
              <w:bottom w:val="nil"/>
              <w:right w:val="nil"/>
            </w:tcBorders>
          </w:tcPr>
          <w:p w:rsidR="0043133C" w:rsidRDefault="0073573D">
            <w:pPr>
              <w:jc w:val="both"/>
            </w:pPr>
            <w:r>
              <w:rPr>
                <w:rFonts w:ascii="Arial" w:eastAsia="Arial" w:hAnsi="Arial" w:cs="Arial"/>
                <w:sz w:val="24"/>
              </w:rPr>
              <w:t xml:space="preserve">Price: $30 each </w:t>
            </w:r>
          </w:p>
        </w:tc>
      </w:tr>
      <w:tr w:rsidR="0043133C">
        <w:trPr>
          <w:trHeight w:val="276"/>
        </w:trPr>
        <w:tc>
          <w:tcPr>
            <w:tcW w:w="6530" w:type="dxa"/>
            <w:tcBorders>
              <w:top w:val="nil"/>
              <w:left w:val="nil"/>
              <w:bottom w:val="nil"/>
              <w:right w:val="nil"/>
            </w:tcBorders>
          </w:tcPr>
          <w:p w:rsidR="0043133C" w:rsidRDefault="0073573D">
            <w:pPr>
              <w:ind w:left="101"/>
            </w:pPr>
            <w:r>
              <w:rPr>
                <w:rFonts w:ascii="MS UI Gothic" w:eastAsia="MS UI Gothic" w:hAnsi="MS UI Gothic" w:cs="MS UI Gothic"/>
                <w:sz w:val="24"/>
              </w:rPr>
              <w:t>❑</w:t>
            </w:r>
            <w:r>
              <w:rPr>
                <w:rFonts w:ascii="Arial" w:eastAsia="Arial" w:hAnsi="Arial" w:cs="Arial"/>
                <w:sz w:val="24"/>
              </w:rPr>
              <w:t xml:space="preserve"> Half Page (ad area not to exceed 7” wide by 5” high) </w:t>
            </w:r>
          </w:p>
        </w:tc>
        <w:tc>
          <w:tcPr>
            <w:tcW w:w="1468" w:type="dxa"/>
            <w:tcBorders>
              <w:top w:val="nil"/>
              <w:left w:val="nil"/>
              <w:bottom w:val="nil"/>
              <w:right w:val="nil"/>
            </w:tcBorders>
          </w:tcPr>
          <w:p w:rsidR="0043133C" w:rsidRDefault="0073573D">
            <w:pPr>
              <w:ind w:left="22"/>
              <w:jc w:val="both"/>
            </w:pPr>
            <w:r>
              <w:rPr>
                <w:rFonts w:ascii="Arial" w:eastAsia="Arial" w:hAnsi="Arial" w:cs="Arial"/>
                <w:sz w:val="24"/>
              </w:rPr>
              <w:t xml:space="preserve">Price: $20 each </w:t>
            </w:r>
          </w:p>
        </w:tc>
      </w:tr>
      <w:tr w:rsidR="0043133C">
        <w:trPr>
          <w:trHeight w:val="286"/>
        </w:trPr>
        <w:tc>
          <w:tcPr>
            <w:tcW w:w="6530" w:type="dxa"/>
            <w:tcBorders>
              <w:top w:val="nil"/>
              <w:left w:val="nil"/>
              <w:bottom w:val="nil"/>
              <w:right w:val="nil"/>
            </w:tcBorders>
          </w:tcPr>
          <w:p w:rsidR="0043133C" w:rsidRDefault="0073573D">
            <w:pPr>
              <w:ind w:left="101"/>
            </w:pPr>
            <w:r>
              <w:rPr>
                <w:rFonts w:ascii="MS UI Gothic" w:eastAsia="MS UI Gothic" w:hAnsi="MS UI Gothic" w:cs="MS UI Gothic"/>
                <w:sz w:val="24"/>
              </w:rPr>
              <w:t>❑</w:t>
            </w:r>
            <w:r>
              <w:rPr>
                <w:rFonts w:ascii="Arial" w:eastAsia="Arial" w:hAnsi="Arial" w:cs="Arial"/>
                <w:sz w:val="24"/>
              </w:rPr>
              <w:t xml:space="preserve"> Quarter Page (ad area not to exceed 3-1/4” wide by 4-1/4” high </w:t>
            </w:r>
          </w:p>
        </w:tc>
        <w:tc>
          <w:tcPr>
            <w:tcW w:w="1468" w:type="dxa"/>
            <w:tcBorders>
              <w:top w:val="nil"/>
              <w:left w:val="nil"/>
              <w:bottom w:val="nil"/>
              <w:right w:val="nil"/>
            </w:tcBorders>
          </w:tcPr>
          <w:p w:rsidR="0043133C" w:rsidRDefault="0073573D">
            <w:pPr>
              <w:ind w:left="22"/>
              <w:jc w:val="both"/>
            </w:pPr>
            <w:r>
              <w:rPr>
                <w:rFonts w:ascii="Arial" w:eastAsia="Arial" w:hAnsi="Arial" w:cs="Arial"/>
                <w:sz w:val="24"/>
              </w:rPr>
              <w:t xml:space="preserve">Price: $15 each </w:t>
            </w:r>
          </w:p>
        </w:tc>
      </w:tr>
      <w:tr w:rsidR="0043133C">
        <w:trPr>
          <w:trHeight w:val="559"/>
        </w:trPr>
        <w:tc>
          <w:tcPr>
            <w:tcW w:w="6530" w:type="dxa"/>
            <w:tcBorders>
              <w:top w:val="nil"/>
              <w:left w:val="nil"/>
              <w:bottom w:val="nil"/>
              <w:right w:val="nil"/>
            </w:tcBorders>
          </w:tcPr>
          <w:p w:rsidR="0043133C" w:rsidRDefault="0073573D">
            <w:pPr>
              <w:ind w:left="101"/>
            </w:pPr>
            <w:r>
              <w:rPr>
                <w:rFonts w:ascii="MS UI Gothic" w:eastAsia="MS UI Gothic" w:hAnsi="MS UI Gothic" w:cs="MS UI Gothic"/>
                <w:sz w:val="24"/>
              </w:rPr>
              <w:t>❑</w:t>
            </w:r>
            <w:r>
              <w:rPr>
                <w:rFonts w:ascii="Arial" w:eastAsia="Arial" w:hAnsi="Arial" w:cs="Arial"/>
                <w:sz w:val="24"/>
              </w:rPr>
              <w:t xml:space="preserve"> Sponsor Ad 1-1/2” high by x 6” wide </w:t>
            </w:r>
          </w:p>
          <w:p w:rsidR="0043133C" w:rsidRDefault="0073573D">
            <w:r>
              <w:rPr>
                <w:rFonts w:ascii="Arial" w:eastAsia="Arial" w:hAnsi="Arial" w:cs="Arial"/>
                <w:sz w:val="24"/>
              </w:rPr>
              <w:t xml:space="preserve"> </w:t>
            </w:r>
          </w:p>
        </w:tc>
        <w:tc>
          <w:tcPr>
            <w:tcW w:w="1468" w:type="dxa"/>
            <w:tcBorders>
              <w:top w:val="nil"/>
              <w:left w:val="nil"/>
              <w:bottom w:val="nil"/>
              <w:right w:val="nil"/>
            </w:tcBorders>
          </w:tcPr>
          <w:p w:rsidR="0043133C" w:rsidRDefault="0073573D">
            <w:pPr>
              <w:ind w:left="34"/>
              <w:jc w:val="both"/>
            </w:pPr>
            <w:r>
              <w:rPr>
                <w:rFonts w:ascii="Arial" w:eastAsia="Arial" w:hAnsi="Arial" w:cs="Arial"/>
                <w:sz w:val="24"/>
              </w:rPr>
              <w:t xml:space="preserve">Price: $10 each </w:t>
            </w:r>
          </w:p>
        </w:tc>
      </w:tr>
      <w:tr w:rsidR="0043133C">
        <w:trPr>
          <w:trHeight w:val="308"/>
        </w:trPr>
        <w:tc>
          <w:tcPr>
            <w:tcW w:w="6530" w:type="dxa"/>
            <w:tcBorders>
              <w:top w:val="nil"/>
              <w:left w:val="nil"/>
              <w:bottom w:val="nil"/>
              <w:right w:val="nil"/>
            </w:tcBorders>
          </w:tcPr>
          <w:p w:rsidR="0043133C" w:rsidRDefault="0073573D">
            <w:pPr>
              <w:ind w:left="101"/>
            </w:pPr>
            <w:r>
              <w:rPr>
                <w:rFonts w:ascii="Arial" w:eastAsia="Arial" w:hAnsi="Arial" w:cs="Arial"/>
                <w:b/>
                <w:sz w:val="24"/>
              </w:rPr>
              <w:t>TOTAL ENCLOSED</w:t>
            </w:r>
            <w:r w:rsidR="00311432">
              <w:rPr>
                <w:rFonts w:ascii="Arial" w:eastAsia="Arial" w:hAnsi="Arial" w:cs="Arial"/>
                <w:b/>
                <w:sz w:val="24"/>
              </w:rPr>
              <w:t xml:space="preserve">:   </w:t>
            </w:r>
            <w:r w:rsidR="00311432" w:rsidRPr="00311432">
              <w:rPr>
                <w:rFonts w:ascii="Arial" w:eastAsia="Arial" w:hAnsi="Arial" w:cs="Arial"/>
                <w:b/>
                <w:sz w:val="24"/>
              </w:rPr>
              <w:t>$</w:t>
            </w:r>
            <w:r>
              <w:rPr>
                <w:rFonts w:ascii="Arial" w:eastAsia="Arial" w:hAnsi="Arial" w:cs="Arial"/>
                <w:b/>
                <w:sz w:val="24"/>
              </w:rPr>
              <w:t>_____</w:t>
            </w:r>
          </w:p>
        </w:tc>
        <w:tc>
          <w:tcPr>
            <w:tcW w:w="1468" w:type="dxa"/>
            <w:tcBorders>
              <w:top w:val="nil"/>
              <w:left w:val="nil"/>
              <w:bottom w:val="nil"/>
              <w:right w:val="nil"/>
            </w:tcBorders>
          </w:tcPr>
          <w:p w:rsidR="0043133C" w:rsidRDefault="0073573D">
            <w:pPr>
              <w:ind w:right="12"/>
              <w:jc w:val="right"/>
            </w:pPr>
            <w:r>
              <w:rPr>
                <w:rFonts w:ascii="Arial" w:eastAsia="Arial" w:hAnsi="Arial" w:cs="Arial"/>
                <w:b/>
                <w:sz w:val="24"/>
              </w:rPr>
              <w:t xml:space="preserve"> </w:t>
            </w:r>
          </w:p>
        </w:tc>
      </w:tr>
    </w:tbl>
    <w:p w:rsidR="0043133C" w:rsidRDefault="0073573D" w:rsidP="00311432">
      <w:pPr>
        <w:tabs>
          <w:tab w:val="center" w:pos="4939"/>
        </w:tabs>
        <w:spacing w:after="0"/>
      </w:pPr>
      <w:r>
        <w:rPr>
          <w:rFonts w:ascii="Arial" w:eastAsia="Arial" w:hAnsi="Arial" w:cs="Arial"/>
          <w:b/>
          <w:sz w:val="23"/>
        </w:rPr>
        <w:t xml:space="preserve"> </w:t>
      </w:r>
      <w:r>
        <w:rPr>
          <w:rFonts w:ascii="Arial" w:eastAsia="Arial" w:hAnsi="Arial" w:cs="Arial"/>
          <w:sz w:val="24"/>
        </w:rPr>
        <w:t xml:space="preserve">Mail this form and a check payable to the Chesapeake Department, SUVCW 2017 to: </w:t>
      </w:r>
      <w:r>
        <w:rPr>
          <w:rFonts w:ascii="Arial" w:eastAsia="Arial" w:hAnsi="Arial" w:cs="Arial"/>
          <w:b/>
          <w:sz w:val="24"/>
        </w:rPr>
        <w:t>Charles B. Poland, 4641 Heather Drive, Roanoke, VA 24018</w:t>
      </w:r>
      <w:r>
        <w:rPr>
          <w:rFonts w:ascii="Arial" w:eastAsia="Arial" w:hAnsi="Arial" w:cs="Arial"/>
          <w:sz w:val="24"/>
        </w:rPr>
        <w:t xml:space="preserve">. Also please include a printed copy of your ad.  </w:t>
      </w:r>
    </w:p>
    <w:p w:rsidR="0043133C" w:rsidRDefault="0073573D" w:rsidP="00311432">
      <w:pPr>
        <w:spacing w:after="0" w:line="249" w:lineRule="auto"/>
        <w:ind w:left="96" w:right="339" w:hanging="10"/>
        <w:jc w:val="both"/>
      </w:pPr>
      <w:r>
        <w:rPr>
          <w:rFonts w:ascii="Arial" w:eastAsia="Arial" w:hAnsi="Arial" w:cs="Arial"/>
          <w:sz w:val="24"/>
        </w:rPr>
        <w:t xml:space="preserve">Send all ad electronic files </w:t>
      </w:r>
      <w:r>
        <w:rPr>
          <w:rFonts w:ascii="Arial" w:eastAsia="Arial" w:hAnsi="Arial" w:cs="Arial"/>
          <w:color w:val="0000FF"/>
          <w:sz w:val="24"/>
          <w:u w:val="single" w:color="0000FF"/>
        </w:rPr>
        <w:t xml:space="preserve">to: chuckpoland@cox.net </w:t>
      </w:r>
      <w:r>
        <w:rPr>
          <w:rFonts w:ascii="Arial" w:eastAsia="Arial" w:hAnsi="Arial" w:cs="Arial"/>
          <w:sz w:val="24"/>
        </w:rPr>
        <w:t xml:space="preserve"> If your files are too large to Email send a CD or other recordable media to the mailing address above. </w:t>
      </w:r>
      <w:r>
        <w:rPr>
          <w:rFonts w:ascii="Arial" w:eastAsia="Arial" w:hAnsi="Arial" w:cs="Arial"/>
          <w:b/>
          <w:i/>
          <w:sz w:val="24"/>
        </w:rPr>
        <w:t xml:space="preserve">DEADLINE : All orders must be received prior to Feb 28, 2017 </w:t>
      </w:r>
    </w:p>
    <w:sectPr w:rsidR="0043133C">
      <w:pgSz w:w="12240" w:h="15840"/>
      <w:pgMar w:top="1440" w:right="1878" w:bottom="1440"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UI Gothic">
    <w:altName w:val="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62BFA"/>
    <w:multiLevelType w:val="hybridMultilevel"/>
    <w:tmpl w:val="893438EE"/>
    <w:lvl w:ilvl="0" w:tplc="60D426F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20798">
      <w:start w:val="1"/>
      <w:numFmt w:val="bullet"/>
      <w:lvlText w:val="o"/>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F68CC2">
      <w:start w:val="1"/>
      <w:numFmt w:val="bullet"/>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104698">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E639E">
      <w:start w:val="1"/>
      <w:numFmt w:val="bullet"/>
      <w:lvlText w:val="o"/>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E45FEA">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0C450E">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AF508">
      <w:start w:val="1"/>
      <w:numFmt w:val="bullet"/>
      <w:lvlText w:val="o"/>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DAED72">
      <w:start w:val="1"/>
      <w:numFmt w:val="bullet"/>
      <w:lvlText w:val="▪"/>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3C"/>
    <w:rsid w:val="000615DD"/>
    <w:rsid w:val="001E2DBC"/>
    <w:rsid w:val="00311432"/>
    <w:rsid w:val="0043133C"/>
    <w:rsid w:val="0073573D"/>
    <w:rsid w:val="0097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BB20A-4515-4E7B-B754-383DA66F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1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2017 National Encampment Ads</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National Encampment Ads</dc:title>
  <dc:subject/>
  <dc:creator>Charles Hawley</dc:creator>
  <cp:keywords/>
  <cp:lastModifiedBy>Mark Day</cp:lastModifiedBy>
  <cp:revision>2</cp:revision>
  <cp:lastPrinted>2017-01-07T16:25:00Z</cp:lastPrinted>
  <dcterms:created xsi:type="dcterms:W3CDTF">2017-03-16T00:15:00Z</dcterms:created>
  <dcterms:modified xsi:type="dcterms:W3CDTF">2017-03-16T00:15:00Z</dcterms:modified>
</cp:coreProperties>
</file>